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722F6" w:rsidRPr="007722F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274 г. Майкопа»</w:t>
      </w:r>
      <w:bookmarkStart w:id="0" w:name="_GoBack"/>
      <w:bookmarkEnd w:id="0"/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722F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22F6" w:rsidRPr="007722F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</w:t>
      </w:r>
      <w:r w:rsidR="007722F6">
        <w:rPr>
          <w:rFonts w:ascii="Times New Roman" w:hAnsi="Times New Roman"/>
          <w:color w:val="000000"/>
          <w:sz w:val="28"/>
          <w:szCs w:val="28"/>
        </w:rPr>
        <w:t>о ул. Восточной, 274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722F6">
        <w:rPr>
          <w:rFonts w:ascii="Times New Roman" w:hAnsi="Times New Roman"/>
          <w:color w:val="000000"/>
          <w:sz w:val="28"/>
          <w:szCs w:val="28"/>
        </w:rPr>
        <w:t>608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722F6">
        <w:rPr>
          <w:rFonts w:ascii="Times New Roman" w:hAnsi="Times New Roman"/>
          <w:color w:val="000000"/>
          <w:sz w:val="28"/>
          <w:szCs w:val="28"/>
        </w:rPr>
        <w:t>23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722F6" w:rsidRPr="007722F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274 </w:t>
      </w:r>
      <w:r w:rsidR="007722F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7722F6" w:rsidRPr="007722F6">
        <w:rPr>
          <w:rFonts w:ascii="Times New Roman" w:hAnsi="Times New Roman"/>
          <w:color w:val="000000"/>
          <w:sz w:val="28"/>
          <w:szCs w:val="28"/>
        </w:rPr>
        <w:t>г. Майкопа»</w:t>
      </w:r>
      <w:r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722F6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722F6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>
        <w:rPr>
          <w:rFonts w:ascii="Times New Roman" w:hAnsi="Times New Roman"/>
          <w:color w:val="000000"/>
          <w:sz w:val="28"/>
          <w:szCs w:val="28"/>
        </w:rPr>
        <w:t>1663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7722F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22F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722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4692" w:rsidRPr="007722F6" w:rsidRDefault="007722F6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2F6">
        <w:rPr>
          <w:rFonts w:ascii="Times New Roman" w:hAnsi="Times New Roman"/>
          <w:bCs/>
          <w:sz w:val="28"/>
          <w:szCs w:val="28"/>
        </w:rPr>
        <w:t>Предоставить</w:t>
      </w:r>
      <w:r w:rsidRPr="007722F6">
        <w:rPr>
          <w:rFonts w:ascii="Times New Roman" w:hAnsi="Times New Roman"/>
          <w:sz w:val="28"/>
          <w:szCs w:val="28"/>
        </w:rPr>
        <w:t xml:space="preserve"> Григорьяну Николаю Левоновичу </w:t>
      </w:r>
      <w:r w:rsidRPr="007722F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722F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722F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Восточной, 274 г. Майкопа на расстоянии 1,5 м от границы земельного участка по ул. Восточной, 272 г. Майкопа и на расстоянии 2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2F6">
        <w:rPr>
          <w:rFonts w:ascii="Times New Roman" w:hAnsi="Times New Roman"/>
          <w:color w:val="000000"/>
          <w:sz w:val="28"/>
          <w:szCs w:val="28"/>
        </w:rPr>
        <w:t xml:space="preserve">ул. Восточной, 276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7722F6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2F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2F6" w:rsidRPr="00FB7EA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722F6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26" w:rsidRDefault="00191426">
      <w:pPr>
        <w:spacing w:line="240" w:lineRule="auto"/>
      </w:pPr>
      <w:r>
        <w:separator/>
      </w:r>
    </w:p>
  </w:endnote>
  <w:endnote w:type="continuationSeparator" w:id="0">
    <w:p w:rsidR="00191426" w:rsidRDefault="00191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26" w:rsidRDefault="00191426">
      <w:pPr>
        <w:spacing w:after="0" w:line="240" w:lineRule="auto"/>
      </w:pPr>
      <w:r>
        <w:separator/>
      </w:r>
    </w:p>
  </w:footnote>
  <w:footnote w:type="continuationSeparator" w:id="0">
    <w:p w:rsidR="00191426" w:rsidRDefault="00191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2022-06-29T11:06:00Z</cp:lastPrinted>
  <dcterms:created xsi:type="dcterms:W3CDTF">2022-05-26T14:02:00Z</dcterms:created>
  <dcterms:modified xsi:type="dcterms:W3CDTF">2022-07-06T06:31:00Z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